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E01" w:rsidRPr="00276A56" w:rsidRDefault="00551CC0" w:rsidP="00FA038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Příloha č. 7</w:t>
      </w:r>
      <w:bookmarkStart w:id="0" w:name="_GoBack"/>
      <w:bookmarkEnd w:id="0"/>
    </w:p>
    <w:p w:rsidR="0045676D" w:rsidRDefault="0045676D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  <w:r w:rsidRPr="0045676D">
        <w:rPr>
          <w:rFonts w:ascii="Tahoma" w:hAnsi="Tahoma" w:cs="Tahoma"/>
          <w:b/>
          <w:sz w:val="32"/>
          <w:szCs w:val="32"/>
        </w:rPr>
        <w:t>Čestné prohlášení</w:t>
      </w:r>
      <w:r w:rsidR="00FD47A2">
        <w:rPr>
          <w:rFonts w:ascii="Tahoma" w:hAnsi="Tahoma" w:cs="Tahoma"/>
          <w:b/>
          <w:sz w:val="32"/>
          <w:szCs w:val="32"/>
        </w:rPr>
        <w:t xml:space="preserve"> ke střetu zájmů</w:t>
      </w:r>
      <w:r w:rsidR="00A52545">
        <w:rPr>
          <w:rFonts w:ascii="Tahoma" w:hAnsi="Tahoma" w:cs="Tahoma"/>
          <w:b/>
          <w:sz w:val="32"/>
          <w:szCs w:val="32"/>
        </w:rPr>
        <w:t xml:space="preserve"> </w:t>
      </w:r>
      <w:r w:rsidR="00FA0386">
        <w:rPr>
          <w:rFonts w:ascii="Tahoma" w:hAnsi="Tahoma" w:cs="Tahoma"/>
          <w:b/>
          <w:sz w:val="32"/>
          <w:szCs w:val="32"/>
        </w:rPr>
        <w:t>*</w:t>
      </w:r>
    </w:p>
    <w:p w:rsidR="00880F89" w:rsidRDefault="00880F89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</w:p>
    <w:p w:rsidR="00FD47A2" w:rsidRPr="00FD47A2" w:rsidRDefault="00FD47A2" w:rsidP="00356BA8">
      <w:pPr>
        <w:spacing w:after="0" w:line="240" w:lineRule="auto"/>
        <w:jc w:val="center"/>
        <w:rPr>
          <w:rFonts w:ascii="Tahoma" w:hAnsi="Tahoma" w:cs="Tahoma"/>
          <w:bCs/>
          <w:sz w:val="24"/>
          <w:szCs w:val="24"/>
        </w:rPr>
      </w:pPr>
      <w:r w:rsidRPr="00FD47A2">
        <w:rPr>
          <w:rFonts w:ascii="Tahoma" w:hAnsi="Tahoma" w:cs="Tahoma"/>
          <w:bCs/>
          <w:sz w:val="24"/>
          <w:szCs w:val="24"/>
        </w:rPr>
        <w:t>Čestné prohlášení o neexistenci střetu zájmů v souladu s § 4b zákona č. 159/2006 Sb., o střetu zájmů, ve zněn</w:t>
      </w:r>
      <w:r w:rsidR="001E119A">
        <w:rPr>
          <w:rFonts w:ascii="Tahoma" w:hAnsi="Tahoma" w:cs="Tahoma"/>
          <w:bCs/>
          <w:sz w:val="24"/>
          <w:szCs w:val="24"/>
        </w:rPr>
        <w:t>í</w:t>
      </w:r>
      <w:r w:rsidRPr="00FD47A2">
        <w:rPr>
          <w:rFonts w:ascii="Tahoma" w:hAnsi="Tahoma" w:cs="Tahoma"/>
          <w:bCs/>
          <w:sz w:val="24"/>
          <w:szCs w:val="24"/>
        </w:rPr>
        <w:t xml:space="preserve"> pozdějších předpisů</w:t>
      </w:r>
      <w:r w:rsidRPr="00FD47A2">
        <w:rPr>
          <w:rStyle w:val="Znakapoznpodarou"/>
          <w:rFonts w:ascii="Tahoma" w:hAnsi="Tahoma" w:cs="Tahoma"/>
          <w:bCs/>
          <w:sz w:val="24"/>
          <w:szCs w:val="24"/>
        </w:rPr>
        <w:footnoteReference w:id="1"/>
      </w:r>
    </w:p>
    <w:p w:rsidR="00880F89" w:rsidRDefault="0045676D" w:rsidP="00356BA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9C1585">
        <w:rPr>
          <w:rFonts w:ascii="Tahoma" w:hAnsi="Tahoma" w:cs="Tahoma"/>
          <w:sz w:val="24"/>
          <w:szCs w:val="24"/>
        </w:rPr>
        <w:t>Já, níže podepsaný</w:t>
      </w:r>
      <w:r w:rsidR="00E5478C" w:rsidRPr="009C1585">
        <w:rPr>
          <w:rFonts w:ascii="Tahoma" w:hAnsi="Tahoma" w:cs="Tahoma"/>
          <w:sz w:val="24"/>
          <w:szCs w:val="24"/>
        </w:rPr>
        <w:t xml:space="preserve"> </w:t>
      </w:r>
      <w:r w:rsidR="00FD47A2">
        <w:rPr>
          <w:rFonts w:ascii="Tahoma" w:hAnsi="Tahoma" w:cs="Tahoma"/>
          <w:sz w:val="24"/>
          <w:szCs w:val="24"/>
        </w:rPr>
        <w:t>účastník</w:t>
      </w:r>
      <w:r w:rsidR="00E5478C" w:rsidRPr="009C1585">
        <w:rPr>
          <w:rFonts w:ascii="Tahoma" w:hAnsi="Tahoma" w:cs="Tahoma"/>
          <w:sz w:val="24"/>
          <w:szCs w:val="24"/>
        </w:rPr>
        <w:t xml:space="preserve"> zadávacího řízení</w:t>
      </w:r>
      <w:r w:rsidRPr="009C1585">
        <w:rPr>
          <w:rFonts w:ascii="Tahoma" w:hAnsi="Tahoma" w:cs="Tahoma"/>
          <w:sz w:val="24"/>
          <w:szCs w:val="24"/>
        </w:rPr>
        <w:t xml:space="preserve"> </w:t>
      </w:r>
      <w:r w:rsidR="00E5478C" w:rsidRPr="009C1585">
        <w:rPr>
          <w:rFonts w:ascii="Tahoma" w:hAnsi="Tahoma" w:cs="Tahoma"/>
          <w:sz w:val="24"/>
          <w:szCs w:val="24"/>
        </w:rPr>
        <w:t>na veřejnou</w:t>
      </w:r>
      <w:r w:rsidR="00895CAC" w:rsidRPr="009C1585">
        <w:rPr>
          <w:rFonts w:ascii="Tahoma" w:hAnsi="Tahoma" w:cs="Tahoma"/>
          <w:sz w:val="24"/>
          <w:szCs w:val="24"/>
        </w:rPr>
        <w:t xml:space="preserve"> zakázku na </w:t>
      </w:r>
      <w:r w:rsidR="008D7AD2">
        <w:rPr>
          <w:rFonts w:ascii="Tahoma" w:hAnsi="Tahoma" w:cs="Tahoma"/>
          <w:b/>
          <w:sz w:val="24"/>
          <w:szCs w:val="24"/>
        </w:rPr>
        <w:t>služby</w:t>
      </w:r>
      <w:r w:rsidR="000D776C" w:rsidRPr="009C1585">
        <w:rPr>
          <w:rFonts w:ascii="Tahoma" w:hAnsi="Tahoma" w:cs="Tahoma"/>
          <w:b/>
          <w:sz w:val="24"/>
          <w:szCs w:val="24"/>
        </w:rPr>
        <w:t xml:space="preserve"> </w:t>
      </w:r>
      <w:r w:rsidR="00272A5F" w:rsidRPr="009C1585">
        <w:rPr>
          <w:rFonts w:ascii="Tahoma" w:hAnsi="Tahoma" w:cs="Tahoma"/>
          <w:sz w:val="24"/>
          <w:szCs w:val="24"/>
        </w:rPr>
        <w:t>s</w:t>
      </w:r>
      <w:r w:rsidR="00880F89">
        <w:rPr>
          <w:rFonts w:ascii="Tahoma" w:hAnsi="Tahoma" w:cs="Tahoma"/>
          <w:sz w:val="24"/>
          <w:szCs w:val="24"/>
        </w:rPr>
        <w:t> </w:t>
      </w:r>
      <w:r w:rsidR="00272A5F" w:rsidRPr="009C1585">
        <w:rPr>
          <w:rFonts w:ascii="Tahoma" w:hAnsi="Tahoma" w:cs="Tahoma"/>
          <w:sz w:val="24"/>
          <w:szCs w:val="24"/>
        </w:rPr>
        <w:t>názvem</w:t>
      </w:r>
    </w:p>
    <w:p w:rsidR="00880F89" w:rsidRDefault="00880F89" w:rsidP="00356BA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FD47A2" w:rsidRDefault="00272A5F" w:rsidP="00880F8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1E119A">
        <w:rPr>
          <w:rFonts w:ascii="Tahoma" w:hAnsi="Tahoma" w:cs="Tahoma"/>
          <w:color w:val="00B050"/>
          <w:sz w:val="24"/>
          <w:szCs w:val="24"/>
        </w:rPr>
        <w:t>„</w:t>
      </w:r>
      <w:r w:rsidR="001871B1">
        <w:rPr>
          <w:rFonts w:ascii="Tahoma" w:hAnsi="Tahoma" w:cs="Tahoma"/>
          <w:b/>
          <w:color w:val="00B050"/>
          <w:sz w:val="24"/>
          <w:szCs w:val="24"/>
        </w:rPr>
        <w:t>Inženýrská činnost, vč. vypracování nových PBŘ a podkladů, nutných k zajištění stanovisek ze strany HZS MSK, případně dotčených stavebních úřadů</w:t>
      </w:r>
      <w:r w:rsidR="000D776C" w:rsidRPr="001E119A">
        <w:rPr>
          <w:rFonts w:ascii="Tahoma" w:hAnsi="Tahoma" w:cs="Tahoma"/>
          <w:b/>
          <w:color w:val="00B050"/>
          <w:sz w:val="24"/>
          <w:szCs w:val="24"/>
        </w:rPr>
        <w:t>“</w:t>
      </w:r>
    </w:p>
    <w:p w:rsidR="00FD47A2" w:rsidRDefault="00E5478C" w:rsidP="00FD47A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9C1585">
        <w:rPr>
          <w:rFonts w:ascii="Tahoma" w:hAnsi="Tahoma" w:cs="Tahoma"/>
          <w:sz w:val="24"/>
          <w:szCs w:val="24"/>
        </w:rPr>
        <w:t xml:space="preserve"> </w:t>
      </w:r>
    </w:p>
    <w:p w:rsidR="00FA0386" w:rsidRDefault="001E119A" w:rsidP="001E119A">
      <w:pPr>
        <w:autoSpaceDE w:val="0"/>
        <w:autoSpaceDN w:val="0"/>
        <w:adjustRightInd w:val="0"/>
        <w:spacing w:after="0" w:line="240" w:lineRule="auto"/>
        <w:ind w:left="4956" w:hanging="4956"/>
        <w:jc w:val="both"/>
        <w:rPr>
          <w:rFonts w:ascii="Tahoma" w:hAnsi="Tahoma" w:cs="Tahoma"/>
          <w:i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>Ú</w:t>
      </w:r>
      <w:r w:rsidR="00FD47A2" w:rsidRPr="00FD47A2">
        <w:rPr>
          <w:rFonts w:ascii="Tahoma" w:hAnsi="Tahoma" w:cs="Tahoma"/>
          <w:bCs/>
          <w:sz w:val="24"/>
          <w:szCs w:val="24"/>
        </w:rPr>
        <w:t>častník zadávacího řízení</w:t>
      </w:r>
      <w:r w:rsidR="00FD47A2" w:rsidRPr="00FD47A2">
        <w:rPr>
          <w:rFonts w:ascii="Tahoma" w:hAnsi="Tahoma" w:cs="Tahoma"/>
          <w:bCs/>
          <w:sz w:val="24"/>
          <w:szCs w:val="24"/>
        </w:rPr>
        <w:tab/>
      </w:r>
      <w:r w:rsidR="00FA0386" w:rsidRPr="00FA0386">
        <w:rPr>
          <w:rFonts w:ascii="Tahoma" w:hAnsi="Tahoma" w:cs="Tahoma"/>
          <w:i/>
          <w:sz w:val="24"/>
          <w:szCs w:val="24"/>
          <w:highlight w:val="yellow"/>
        </w:rPr>
        <w:t>Doplní účastník</w:t>
      </w:r>
      <w:r w:rsidR="00FA0386">
        <w:rPr>
          <w:rFonts w:ascii="Tahoma" w:hAnsi="Tahoma" w:cs="Tahoma"/>
          <w:i/>
          <w:sz w:val="24"/>
          <w:szCs w:val="24"/>
        </w:rPr>
        <w:t xml:space="preserve"> (Jméno a příjmení statutárního orgánu účastníka dle údajů v OR)  </w:t>
      </w:r>
    </w:p>
    <w:p w:rsidR="00FD47A2" w:rsidRPr="00FD47A2" w:rsidRDefault="00FD47A2" w:rsidP="00FD47A2">
      <w:pPr>
        <w:spacing w:before="240"/>
        <w:jc w:val="both"/>
        <w:rPr>
          <w:rFonts w:ascii="Tahoma" w:hAnsi="Tahoma" w:cs="Tahoma"/>
          <w:bCs/>
          <w:sz w:val="24"/>
          <w:szCs w:val="24"/>
        </w:rPr>
      </w:pPr>
      <w:r w:rsidRPr="00FD47A2">
        <w:rPr>
          <w:rFonts w:ascii="Tahoma" w:hAnsi="Tahoma" w:cs="Tahoma"/>
          <w:bCs/>
          <w:sz w:val="24"/>
          <w:szCs w:val="24"/>
        </w:rPr>
        <w:t xml:space="preserve">se sídlem </w:t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="00FA0386" w:rsidRPr="00B6597B">
        <w:rPr>
          <w:rFonts w:ascii="Tahoma" w:hAnsi="Tahoma" w:cs="Tahoma"/>
          <w:i/>
          <w:sz w:val="24"/>
          <w:szCs w:val="24"/>
          <w:highlight w:val="yellow"/>
        </w:rPr>
        <w:t>Doplní účastník</w:t>
      </w:r>
    </w:p>
    <w:p w:rsidR="00FD47A2" w:rsidRPr="00FD47A2" w:rsidRDefault="00FD47A2" w:rsidP="00FD47A2">
      <w:pPr>
        <w:spacing w:before="240"/>
        <w:jc w:val="both"/>
        <w:rPr>
          <w:rFonts w:ascii="Tahoma" w:hAnsi="Tahoma" w:cs="Tahoma"/>
          <w:bCs/>
          <w:sz w:val="24"/>
          <w:szCs w:val="24"/>
        </w:rPr>
      </w:pPr>
      <w:r w:rsidRPr="00FD47A2">
        <w:rPr>
          <w:rFonts w:ascii="Tahoma" w:hAnsi="Tahoma" w:cs="Tahoma"/>
          <w:bCs/>
          <w:sz w:val="24"/>
          <w:szCs w:val="24"/>
        </w:rPr>
        <w:t xml:space="preserve">IČO </w:t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="00FA0386" w:rsidRPr="00FA0386">
        <w:rPr>
          <w:rFonts w:ascii="Tahoma" w:hAnsi="Tahoma" w:cs="Tahoma"/>
          <w:bCs/>
          <w:i/>
          <w:sz w:val="24"/>
          <w:szCs w:val="24"/>
          <w:highlight w:val="yellow"/>
        </w:rPr>
        <w:t>Doplní účastník</w:t>
      </w:r>
    </w:p>
    <w:p w:rsidR="00FD47A2" w:rsidRPr="00FD47A2" w:rsidRDefault="00FD47A2" w:rsidP="00FD47A2">
      <w:pPr>
        <w:jc w:val="both"/>
        <w:rPr>
          <w:rFonts w:ascii="Tahoma" w:hAnsi="Tahoma" w:cs="Tahoma"/>
          <w:bCs/>
          <w:sz w:val="24"/>
          <w:szCs w:val="24"/>
        </w:rPr>
      </w:pPr>
      <w:r w:rsidRPr="00FD47A2">
        <w:rPr>
          <w:rFonts w:ascii="Tahoma" w:hAnsi="Tahoma" w:cs="Tahoma"/>
          <w:bCs/>
          <w:sz w:val="24"/>
          <w:szCs w:val="24"/>
        </w:rPr>
        <w:t xml:space="preserve">tímto čestně prohlašuji, že </w:t>
      </w:r>
    </w:p>
    <w:p w:rsidR="00FD47A2" w:rsidRPr="00FD47A2" w:rsidRDefault="00FD47A2" w:rsidP="00FD47A2">
      <w:pPr>
        <w:numPr>
          <w:ilvl w:val="0"/>
          <w:numId w:val="12"/>
        </w:numPr>
        <w:suppressAutoHyphens/>
        <w:spacing w:before="240" w:after="0" w:line="240" w:lineRule="auto"/>
        <w:ind w:left="284" w:hanging="284"/>
        <w:jc w:val="both"/>
        <w:rPr>
          <w:rFonts w:ascii="Tahoma" w:hAnsi="Tahoma" w:cs="Tahoma"/>
          <w:bCs/>
          <w:sz w:val="24"/>
          <w:szCs w:val="24"/>
        </w:rPr>
      </w:pPr>
      <w:r w:rsidRPr="00FD47A2">
        <w:rPr>
          <w:rFonts w:ascii="Tahoma" w:hAnsi="Tahoma" w:cs="Tahoma"/>
          <w:bCs/>
          <w:sz w:val="24"/>
          <w:szCs w:val="24"/>
        </w:rPr>
        <w:t>nejsem obchodní společností, ve které veřejný funkcionář uvedený v § 2 odst. 1 písm. c) zákona č. 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FD47A2" w:rsidRPr="00FD47A2" w:rsidRDefault="00FD47A2" w:rsidP="00FD47A2">
      <w:pPr>
        <w:numPr>
          <w:ilvl w:val="0"/>
          <w:numId w:val="12"/>
        </w:numPr>
        <w:suppressAutoHyphens/>
        <w:spacing w:before="240" w:after="0" w:line="240" w:lineRule="auto"/>
        <w:ind w:left="284" w:hanging="284"/>
        <w:jc w:val="both"/>
        <w:rPr>
          <w:rFonts w:ascii="Tahoma" w:hAnsi="Tahoma" w:cs="Tahoma"/>
          <w:bCs/>
          <w:sz w:val="24"/>
          <w:szCs w:val="24"/>
        </w:rPr>
      </w:pPr>
      <w:r w:rsidRPr="00FD47A2">
        <w:rPr>
          <w:rFonts w:ascii="Tahoma" w:hAnsi="Tahoma" w:cs="Tahoma"/>
          <w:bCs/>
          <w:sz w:val="24"/>
          <w:szCs w:val="24"/>
        </w:rPr>
        <w:t>poddodavatel, prostřednictvím kterého prokazuji kvalifikaci (existuje-li takový), 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FD47A2" w:rsidRPr="00D34248" w:rsidRDefault="00FD47A2" w:rsidP="00356BA8">
      <w:pPr>
        <w:spacing w:before="720" w:line="240" w:lineRule="auto"/>
        <w:rPr>
          <w:rFonts w:ascii="Tahoma" w:hAnsi="Tahoma" w:cs="Tahoma"/>
          <w:sz w:val="24"/>
          <w:szCs w:val="24"/>
        </w:rPr>
      </w:pPr>
      <w:r w:rsidRPr="00D34248">
        <w:rPr>
          <w:rFonts w:ascii="Tahoma" w:hAnsi="Tahoma" w:cs="Tahoma"/>
          <w:sz w:val="24"/>
          <w:szCs w:val="24"/>
        </w:rPr>
        <w:t>Podpis _________________________________ funkce ______________________________</w:t>
      </w:r>
    </w:p>
    <w:p w:rsidR="00FD47A2" w:rsidRPr="00D34248" w:rsidRDefault="00FD47A2" w:rsidP="00356BA8">
      <w:pPr>
        <w:spacing w:before="240" w:line="240" w:lineRule="auto"/>
        <w:rPr>
          <w:rFonts w:ascii="Tahoma" w:hAnsi="Tahoma" w:cs="Tahoma"/>
          <w:sz w:val="24"/>
          <w:szCs w:val="24"/>
        </w:rPr>
      </w:pPr>
      <w:r w:rsidRPr="00D34248">
        <w:rPr>
          <w:rFonts w:ascii="Tahoma" w:hAnsi="Tahoma" w:cs="Tahoma"/>
          <w:sz w:val="24"/>
          <w:szCs w:val="24"/>
        </w:rPr>
        <w:t>řádně oprávněn podepisovat nabídky jménem ______________________________________</w:t>
      </w:r>
    </w:p>
    <w:p w:rsidR="00FD47A2" w:rsidRPr="00D34248" w:rsidRDefault="00FD47A2" w:rsidP="00356BA8">
      <w:pPr>
        <w:spacing w:before="240" w:line="240" w:lineRule="auto"/>
        <w:rPr>
          <w:rFonts w:ascii="Tahoma" w:hAnsi="Tahoma" w:cs="Tahoma"/>
          <w:sz w:val="24"/>
          <w:szCs w:val="24"/>
        </w:rPr>
      </w:pPr>
      <w:r w:rsidRPr="00D34248">
        <w:rPr>
          <w:rFonts w:ascii="Tahoma" w:hAnsi="Tahoma" w:cs="Tahoma"/>
          <w:sz w:val="24"/>
          <w:szCs w:val="24"/>
        </w:rPr>
        <w:t>Adresa _____________________________________________________________________</w:t>
      </w:r>
    </w:p>
    <w:p w:rsidR="00FD47A2" w:rsidRPr="00D34248" w:rsidRDefault="00FD47A2" w:rsidP="00356BA8">
      <w:pPr>
        <w:spacing w:before="240" w:line="240" w:lineRule="auto"/>
        <w:rPr>
          <w:rFonts w:ascii="Tahoma" w:hAnsi="Tahoma" w:cs="Tahoma"/>
          <w:sz w:val="24"/>
          <w:szCs w:val="24"/>
        </w:rPr>
      </w:pPr>
      <w:r w:rsidRPr="00D34248">
        <w:rPr>
          <w:rFonts w:ascii="Tahoma" w:hAnsi="Tahoma" w:cs="Tahoma"/>
          <w:sz w:val="24"/>
          <w:szCs w:val="24"/>
        </w:rPr>
        <w:t xml:space="preserve">Datum ________________________________________ </w:t>
      </w:r>
    </w:p>
    <w:p w:rsidR="001E119A" w:rsidRPr="00972208" w:rsidRDefault="001E119A" w:rsidP="001E119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color w:val="FF0000"/>
          <w:sz w:val="16"/>
          <w:szCs w:val="16"/>
        </w:rPr>
      </w:pPr>
      <w:r w:rsidRPr="00972208">
        <w:rPr>
          <w:rFonts w:ascii="Tahoma" w:hAnsi="Tahoma" w:cs="Tahoma"/>
          <w:b/>
          <w:color w:val="FF0000"/>
          <w:sz w:val="16"/>
          <w:szCs w:val="16"/>
        </w:rPr>
        <w:t>*Toto čes</w:t>
      </w:r>
      <w:r w:rsidR="00880F89" w:rsidRPr="00972208">
        <w:rPr>
          <w:rFonts w:ascii="Tahoma" w:hAnsi="Tahoma" w:cs="Tahoma"/>
          <w:b/>
          <w:color w:val="FF0000"/>
          <w:sz w:val="16"/>
          <w:szCs w:val="16"/>
        </w:rPr>
        <w:t>t</w:t>
      </w:r>
      <w:r w:rsidRPr="00972208">
        <w:rPr>
          <w:rFonts w:ascii="Tahoma" w:hAnsi="Tahoma" w:cs="Tahoma"/>
          <w:b/>
          <w:color w:val="FF0000"/>
          <w:sz w:val="16"/>
          <w:szCs w:val="16"/>
        </w:rPr>
        <w:t>né prohlášení vypíše každý statutární orgán účastníka jednotlivě.</w:t>
      </w:r>
    </w:p>
    <w:sectPr w:rsidR="001E119A" w:rsidRPr="00972208" w:rsidSect="00216FDA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DE0" w:rsidRDefault="00197DE0" w:rsidP="00FC6E01">
      <w:pPr>
        <w:spacing w:after="0" w:line="240" w:lineRule="auto"/>
      </w:pPr>
      <w:r>
        <w:separator/>
      </w:r>
    </w:p>
  </w:endnote>
  <w:endnote w:type="continuationSeparator" w:id="0">
    <w:p w:rsidR="00197DE0" w:rsidRDefault="00197DE0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FDA" w:rsidRPr="00713573" w:rsidRDefault="00216FDA" w:rsidP="00216FDA">
    <w:pPr>
      <w:pStyle w:val="Zpat"/>
      <w:ind w:firstLine="360"/>
      <w:jc w:val="center"/>
    </w:pPr>
  </w:p>
  <w:p w:rsidR="00216FDA" w:rsidRDefault="00216FDA" w:rsidP="002E212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DE0" w:rsidRDefault="00197DE0" w:rsidP="00FC6E01">
      <w:pPr>
        <w:spacing w:after="0" w:line="240" w:lineRule="auto"/>
      </w:pPr>
      <w:r>
        <w:separator/>
      </w:r>
    </w:p>
  </w:footnote>
  <w:footnote w:type="continuationSeparator" w:id="0">
    <w:p w:rsidR="00197DE0" w:rsidRDefault="00197DE0" w:rsidP="00FC6E01">
      <w:pPr>
        <w:spacing w:after="0" w:line="240" w:lineRule="auto"/>
      </w:pPr>
      <w:r>
        <w:continuationSeparator/>
      </w:r>
    </w:p>
  </w:footnote>
  <w:footnote w:id="1">
    <w:p w:rsidR="00FD47A2" w:rsidRDefault="00FD47A2" w:rsidP="00FD47A2">
      <w:pPr>
        <w:pStyle w:val="Textpoznpodarou"/>
      </w:pPr>
      <w:r>
        <w:rPr>
          <w:rStyle w:val="Znakapoznpodarou"/>
        </w:rPr>
        <w:footnoteRef/>
      </w:r>
      <w:r>
        <w:t xml:space="preserve"> Pokud dodavatel nemůže toto čestné prohlášení pravdivě vyplnit, tj. pokud je obchodní společností, </w:t>
      </w:r>
      <w:r w:rsidRPr="001B06F2">
        <w:t>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  <w:r>
        <w:t xml:space="preserve"> nebo má takového poddodavatele, prostřednictvím kterého prokazuje kvalifikaci, uvede tyto skutečnosti v 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C85" w:rsidRDefault="003D1C85" w:rsidP="003D1C85">
    <w:pPr>
      <w:pStyle w:val="Zhlav"/>
      <w:jc w:val="center"/>
      <w:rPr>
        <w:noProof/>
      </w:rPr>
    </w:pPr>
    <w:r>
      <w:t xml:space="preserve">                      </w:t>
    </w:r>
  </w:p>
  <w:p w:rsidR="001871B1" w:rsidRDefault="001871B1" w:rsidP="001871B1">
    <w:pPr>
      <w:pStyle w:val="Zhlav"/>
      <w:jc w:val="center"/>
      <w:rPr>
        <w:noProof/>
      </w:rPr>
    </w:pPr>
    <w:r w:rsidRPr="00592EE7">
      <w:rPr>
        <w:noProof/>
        <w:lang w:eastAsia="cs-CZ"/>
      </w:rPr>
      <w:drawing>
        <wp:inline distT="0" distB="0" distL="0" distR="0" wp14:anchorId="51453299" wp14:editId="66B303ED">
          <wp:extent cx="5760720" cy="554355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</w:t>
    </w:r>
  </w:p>
  <w:p w:rsidR="001871B1" w:rsidRPr="00702493" w:rsidRDefault="001871B1" w:rsidP="001871B1">
    <w:pPr>
      <w:pStyle w:val="Zhlav"/>
      <w:jc w:val="center"/>
      <w:rPr>
        <w:rFonts w:ascii="Tahoma" w:hAnsi="Tahoma" w:cs="Tahoma"/>
        <w:sz w:val="18"/>
        <w:szCs w:val="18"/>
      </w:rPr>
    </w:pPr>
    <w:r w:rsidRPr="00702493">
      <w:rPr>
        <w:rFonts w:ascii="Tahoma" w:hAnsi="Tahoma" w:cs="Tahoma"/>
        <w:b/>
        <w:sz w:val="20"/>
        <w:szCs w:val="20"/>
      </w:rPr>
      <w:t>Název veřejné zakázky:</w:t>
    </w:r>
    <w:r w:rsidRPr="00702493">
      <w:rPr>
        <w:rFonts w:ascii="Tahoma" w:hAnsi="Tahoma" w:cs="Tahoma"/>
        <w:b/>
      </w:rPr>
      <w:t xml:space="preserve"> „</w:t>
    </w:r>
    <w:r>
      <w:rPr>
        <w:rFonts w:ascii="Tahoma" w:hAnsi="Tahoma" w:cs="Tahoma"/>
        <w:b/>
        <w:bCs/>
        <w:sz w:val="20"/>
        <w:szCs w:val="20"/>
      </w:rPr>
      <w:t>Inženýrská činnost, vč. vypracování nových PBŘ a podkladů, nutných k zajištění stanovisek ze strany HZS MSK, případně dotčených stavebních úřadů“</w:t>
    </w:r>
  </w:p>
  <w:p w:rsidR="00AB4D8D" w:rsidRPr="00BD3CE1" w:rsidRDefault="00AB4D8D" w:rsidP="008D7AD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egacy w:legacy="1" w:legacySpace="120" w:legacyIndent="1021"/>
      <w:lvlJc w:val="left"/>
      <w:pPr>
        <w:ind w:left="1021" w:hanging="1021"/>
      </w:pPr>
    </w:lvl>
    <w:lvl w:ilvl="2">
      <w:start w:val="1"/>
      <w:numFmt w:val="decimal"/>
      <w:pStyle w:val="Nadpis3"/>
      <w:lvlText w:val="%1.%2.%3."/>
      <w:legacy w:legacy="1" w:legacySpace="120" w:legacyIndent="1418"/>
      <w:lvlJc w:val="left"/>
      <w:pPr>
        <w:ind w:left="1418" w:hanging="1418"/>
      </w:p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12BB53CF"/>
    <w:multiLevelType w:val="hybridMultilevel"/>
    <w:tmpl w:val="49ACCF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83B61"/>
    <w:multiLevelType w:val="hybridMultilevel"/>
    <w:tmpl w:val="B034385A"/>
    <w:lvl w:ilvl="0" w:tplc="AE6292C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340A3"/>
    <w:multiLevelType w:val="hybridMultilevel"/>
    <w:tmpl w:val="CC52FE6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CBF4783"/>
    <w:multiLevelType w:val="hybridMultilevel"/>
    <w:tmpl w:val="F9388984"/>
    <w:lvl w:ilvl="0" w:tplc="EA4C250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142C7"/>
    <w:multiLevelType w:val="multilevel"/>
    <w:tmpl w:val="055CF508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3699481E"/>
    <w:multiLevelType w:val="hybridMultilevel"/>
    <w:tmpl w:val="9766C8BE"/>
    <w:lvl w:ilvl="0" w:tplc="CD84DE10">
      <w:start w:val="1"/>
      <w:numFmt w:val="bullet"/>
      <w:lvlText w:val="-"/>
      <w:lvlJc w:val="left"/>
      <w:pPr>
        <w:ind w:left="1571" w:hanging="360"/>
      </w:pPr>
      <w:rPr>
        <w:rFonts w:ascii="Tahoma" w:eastAsia="Calibri" w:hAnsi="Tahoma" w:cs="Tahoma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BA560D5"/>
    <w:multiLevelType w:val="hybridMultilevel"/>
    <w:tmpl w:val="293AFD0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1D0693"/>
    <w:multiLevelType w:val="hybridMultilevel"/>
    <w:tmpl w:val="BD3E6F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BE7D24"/>
    <w:multiLevelType w:val="hybridMultilevel"/>
    <w:tmpl w:val="95E03D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2C3665"/>
    <w:multiLevelType w:val="hybridMultilevel"/>
    <w:tmpl w:val="CC0EAC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7379F2"/>
    <w:multiLevelType w:val="hybridMultilevel"/>
    <w:tmpl w:val="3752B3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09137F"/>
    <w:multiLevelType w:val="hybridMultilevel"/>
    <w:tmpl w:val="6694D2A0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B3026D"/>
    <w:multiLevelType w:val="hybridMultilevel"/>
    <w:tmpl w:val="42B8E700"/>
    <w:lvl w:ilvl="0" w:tplc="A8E03A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3"/>
  </w:num>
  <w:num w:numId="5">
    <w:abstractNumId w:val="11"/>
  </w:num>
  <w:num w:numId="6">
    <w:abstractNumId w:val="1"/>
  </w:num>
  <w:num w:numId="7">
    <w:abstractNumId w:val="12"/>
  </w:num>
  <w:num w:numId="8">
    <w:abstractNumId w:val="13"/>
  </w:num>
  <w:num w:numId="9">
    <w:abstractNumId w:val="6"/>
  </w:num>
  <w:num w:numId="10">
    <w:abstractNumId w:val="5"/>
  </w:num>
  <w:num w:numId="11">
    <w:abstractNumId w:val="8"/>
  </w:num>
  <w:num w:numId="12">
    <w:abstractNumId w:val="7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42"/>
    <w:rsid w:val="00002020"/>
    <w:rsid w:val="000557C8"/>
    <w:rsid w:val="00072FD3"/>
    <w:rsid w:val="000D32EC"/>
    <w:rsid w:val="000D776C"/>
    <w:rsid w:val="000F2382"/>
    <w:rsid w:val="001001C9"/>
    <w:rsid w:val="00160033"/>
    <w:rsid w:val="0016228D"/>
    <w:rsid w:val="00171FCF"/>
    <w:rsid w:val="00180CE7"/>
    <w:rsid w:val="001871B1"/>
    <w:rsid w:val="00197DE0"/>
    <w:rsid w:val="001B5EF4"/>
    <w:rsid w:val="001C0477"/>
    <w:rsid w:val="001E119A"/>
    <w:rsid w:val="001E7C42"/>
    <w:rsid w:val="00205780"/>
    <w:rsid w:val="00216FDA"/>
    <w:rsid w:val="0023238C"/>
    <w:rsid w:val="002536B1"/>
    <w:rsid w:val="00256E4C"/>
    <w:rsid w:val="00272A5F"/>
    <w:rsid w:val="00276A56"/>
    <w:rsid w:val="002C516C"/>
    <w:rsid w:val="002E2126"/>
    <w:rsid w:val="00315FA1"/>
    <w:rsid w:val="00356BA8"/>
    <w:rsid w:val="00382FF2"/>
    <w:rsid w:val="003A6933"/>
    <w:rsid w:val="003D1C85"/>
    <w:rsid w:val="004434E0"/>
    <w:rsid w:val="00446243"/>
    <w:rsid w:val="0045676D"/>
    <w:rsid w:val="00496D1F"/>
    <w:rsid w:val="004D656A"/>
    <w:rsid w:val="005130B9"/>
    <w:rsid w:val="005264E8"/>
    <w:rsid w:val="00551CC0"/>
    <w:rsid w:val="00580E21"/>
    <w:rsid w:val="00587A84"/>
    <w:rsid w:val="005B6B2D"/>
    <w:rsid w:val="005C02B8"/>
    <w:rsid w:val="005C0CBB"/>
    <w:rsid w:val="005C2D4C"/>
    <w:rsid w:val="00663E8E"/>
    <w:rsid w:val="00670946"/>
    <w:rsid w:val="00675836"/>
    <w:rsid w:val="006A6DD1"/>
    <w:rsid w:val="006C07B3"/>
    <w:rsid w:val="006D2DC5"/>
    <w:rsid w:val="006E63E9"/>
    <w:rsid w:val="006F0F38"/>
    <w:rsid w:val="00734B9A"/>
    <w:rsid w:val="007609AB"/>
    <w:rsid w:val="00771D81"/>
    <w:rsid w:val="00791B93"/>
    <w:rsid w:val="007A091B"/>
    <w:rsid w:val="007C0D5E"/>
    <w:rsid w:val="007F5FE2"/>
    <w:rsid w:val="00880F89"/>
    <w:rsid w:val="00886DEE"/>
    <w:rsid w:val="00895CAC"/>
    <w:rsid w:val="008D7AD2"/>
    <w:rsid w:val="008E3BD7"/>
    <w:rsid w:val="008F7F36"/>
    <w:rsid w:val="00912F52"/>
    <w:rsid w:val="00960299"/>
    <w:rsid w:val="00972208"/>
    <w:rsid w:val="009A5358"/>
    <w:rsid w:val="009B1E40"/>
    <w:rsid w:val="009C1585"/>
    <w:rsid w:val="009F01DB"/>
    <w:rsid w:val="00A13618"/>
    <w:rsid w:val="00A21953"/>
    <w:rsid w:val="00A25E1C"/>
    <w:rsid w:val="00A27ABF"/>
    <w:rsid w:val="00A430D4"/>
    <w:rsid w:val="00A52545"/>
    <w:rsid w:val="00A6699E"/>
    <w:rsid w:val="00A90091"/>
    <w:rsid w:val="00AB4D8D"/>
    <w:rsid w:val="00AD4E25"/>
    <w:rsid w:val="00AF07B3"/>
    <w:rsid w:val="00B16B81"/>
    <w:rsid w:val="00B242FF"/>
    <w:rsid w:val="00B374BD"/>
    <w:rsid w:val="00B43827"/>
    <w:rsid w:val="00B6597B"/>
    <w:rsid w:val="00BB0C55"/>
    <w:rsid w:val="00BB7507"/>
    <w:rsid w:val="00BD3CE1"/>
    <w:rsid w:val="00BF6178"/>
    <w:rsid w:val="00C47FBB"/>
    <w:rsid w:val="00C65FC0"/>
    <w:rsid w:val="00CC2FD9"/>
    <w:rsid w:val="00D05EF2"/>
    <w:rsid w:val="00D34248"/>
    <w:rsid w:val="00D358C3"/>
    <w:rsid w:val="00D451EE"/>
    <w:rsid w:val="00D5622F"/>
    <w:rsid w:val="00D9184B"/>
    <w:rsid w:val="00DC229B"/>
    <w:rsid w:val="00DC24FF"/>
    <w:rsid w:val="00DC32F6"/>
    <w:rsid w:val="00DD2FAD"/>
    <w:rsid w:val="00DF4799"/>
    <w:rsid w:val="00E5478C"/>
    <w:rsid w:val="00E86745"/>
    <w:rsid w:val="00E916AD"/>
    <w:rsid w:val="00EB41F4"/>
    <w:rsid w:val="00EE76D5"/>
    <w:rsid w:val="00EF549E"/>
    <w:rsid w:val="00F3316F"/>
    <w:rsid w:val="00F733F4"/>
    <w:rsid w:val="00FA0386"/>
    <w:rsid w:val="00FA3042"/>
    <w:rsid w:val="00FC153F"/>
    <w:rsid w:val="00FC6E01"/>
    <w:rsid w:val="00FD47A2"/>
    <w:rsid w:val="00FE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7A83AE"/>
  <w15:chartTrackingRefBased/>
  <w15:docId w15:val="{0DF7375C-E979-4921-8735-DAC1172D6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42F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Jméno organizace,Gesamzüberschrift,Test"/>
    <w:basedOn w:val="Normln"/>
    <w:next w:val="Normln"/>
    <w:link w:val="Nadpis1Char"/>
    <w:uiPriority w:val="99"/>
    <w:qFormat/>
    <w:rsid w:val="00AB4D8D"/>
    <w:pPr>
      <w:pageBreakBefore/>
      <w:widowControl w:val="0"/>
      <w:numPr>
        <w:numId w:val="1"/>
      </w:num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15" w:color="auto" w:fill="FFFFFF"/>
      <w:spacing w:before="60" w:after="240" w:line="240" w:lineRule="auto"/>
      <w:outlineLvl w:val="0"/>
    </w:pPr>
    <w:rPr>
      <w:rFonts w:ascii="Times New Roman" w:eastAsia="Times New Roman" w:hAnsi="Times New Roman"/>
      <w:b/>
      <w:bCs/>
      <w:caps/>
      <w:sz w:val="28"/>
      <w:szCs w:val="28"/>
      <w:lang w:val="en-GB"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AB4D8D"/>
    <w:pPr>
      <w:widowControl w:val="0"/>
      <w:numPr>
        <w:ilvl w:val="1"/>
        <w:numId w:val="1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pacing w:before="120" w:after="60" w:line="240" w:lineRule="auto"/>
      <w:jc w:val="both"/>
      <w:outlineLvl w:val="1"/>
    </w:pPr>
    <w:rPr>
      <w:rFonts w:ascii="Times New Roman" w:eastAsia="Times New Roman" w:hAnsi="Times New Roman"/>
      <w:b/>
      <w:bCs/>
      <w:caps/>
      <w:color w:val="0000FF"/>
      <w:sz w:val="24"/>
      <w:szCs w:val="24"/>
      <w:lang w:val="x-none" w:eastAsia="cs-CZ"/>
    </w:rPr>
  </w:style>
  <w:style w:type="paragraph" w:styleId="Nadpis3">
    <w:name w:val="heading 3"/>
    <w:basedOn w:val="Nadpis2"/>
    <w:next w:val="Normln"/>
    <w:link w:val="Nadpis3Char"/>
    <w:uiPriority w:val="99"/>
    <w:qFormat/>
    <w:rsid w:val="00AB4D8D"/>
    <w:pPr>
      <w:keepNext/>
      <w:widowControl/>
      <w:numPr>
        <w:ilvl w:val="2"/>
      </w:numPr>
      <w:tabs>
        <w:tab w:val="num" w:pos="1418"/>
      </w:tabs>
      <w:spacing w:before="240" w:after="120"/>
      <w:ind w:left="360" w:hanging="360"/>
      <w:outlineLvl w:val="2"/>
    </w:pPr>
    <w:rPr>
      <w:caps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Příjmy,zisk,optimum,záhlaví"/>
    <w:basedOn w:val="Normln"/>
    <w:link w:val="ZhlavChar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paragraph" w:styleId="Textbubliny">
    <w:name w:val="Balloon Text"/>
    <w:basedOn w:val="Normln"/>
    <w:link w:val="TextbublinyChar"/>
    <w:uiPriority w:val="99"/>
    <w:semiHidden/>
    <w:unhideWhenUsed/>
    <w:rsid w:val="00BD3CE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BD3CE1"/>
    <w:rPr>
      <w:rFonts w:ascii="Tahoma" w:hAnsi="Tahoma" w:cs="Tahoma"/>
      <w:sz w:val="16"/>
      <w:szCs w:val="16"/>
    </w:rPr>
  </w:style>
  <w:style w:type="character" w:styleId="Siln">
    <w:name w:val="Strong"/>
    <w:qFormat/>
    <w:rsid w:val="00205780"/>
    <w:rPr>
      <w:b/>
      <w:bCs/>
    </w:rPr>
  </w:style>
  <w:style w:type="character" w:customStyle="1" w:styleId="Nadpis1Char">
    <w:name w:val="Nadpis 1 Char"/>
    <w:aliases w:val="Jméno organizace Char,Gesamzüberschrift Char,Test Char"/>
    <w:link w:val="Nadpis1"/>
    <w:uiPriority w:val="99"/>
    <w:rsid w:val="00AB4D8D"/>
    <w:rPr>
      <w:rFonts w:ascii="Times New Roman" w:eastAsia="Times New Roman" w:hAnsi="Times New Roman" w:cs="Times New Roman"/>
      <w:b/>
      <w:bCs/>
      <w:caps/>
      <w:sz w:val="28"/>
      <w:szCs w:val="28"/>
      <w:shd w:val="pct15" w:color="auto" w:fill="FFFFFF"/>
      <w:lang w:val="en-GB" w:eastAsia="cs-CZ"/>
    </w:rPr>
  </w:style>
  <w:style w:type="character" w:customStyle="1" w:styleId="Nadpis2Char">
    <w:name w:val="Nadpis 2 Char"/>
    <w:link w:val="Nadpis2"/>
    <w:uiPriority w:val="99"/>
    <w:rsid w:val="00AB4D8D"/>
    <w:rPr>
      <w:rFonts w:ascii="Times New Roman" w:eastAsia="Times New Roman" w:hAnsi="Times New Roman" w:cs="Times New Roman"/>
      <w:b/>
      <w:bCs/>
      <w:caps/>
      <w:color w:val="0000FF"/>
      <w:sz w:val="24"/>
      <w:szCs w:val="24"/>
      <w:lang w:eastAsia="cs-CZ"/>
    </w:rPr>
  </w:style>
  <w:style w:type="character" w:customStyle="1" w:styleId="Nadpis3Char">
    <w:name w:val="Nadpis 3 Char"/>
    <w:link w:val="Nadpis3"/>
    <w:uiPriority w:val="99"/>
    <w:rsid w:val="00AB4D8D"/>
    <w:rPr>
      <w:rFonts w:ascii="Times New Roman" w:eastAsia="Times New Roman" w:hAnsi="Times New Roman" w:cs="Times New Roman"/>
      <w:b/>
      <w:bCs/>
      <w:color w:val="0000FF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C158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9C158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9C1585"/>
    <w:rPr>
      <w:rFonts w:ascii="Times New Roman" w:eastAsia="Times New Roman" w:hAnsi="Times New Roman"/>
    </w:rPr>
  </w:style>
  <w:style w:type="paragraph" w:customStyle="1" w:styleId="Default">
    <w:name w:val="Default"/>
    <w:rsid w:val="00FD47A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D47A2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link w:val="Textpoznpodarou"/>
    <w:uiPriority w:val="99"/>
    <w:semiHidden/>
    <w:rsid w:val="00FD47A2"/>
    <w:rPr>
      <w:rFonts w:ascii="Times New Roman" w:eastAsia="Times New Roman" w:hAnsi="Times New Roman"/>
      <w:lang w:eastAsia="ar-SA"/>
    </w:rPr>
  </w:style>
  <w:style w:type="character" w:styleId="Znakapoznpodarou">
    <w:name w:val="footnote reference"/>
    <w:uiPriority w:val="99"/>
    <w:semiHidden/>
    <w:unhideWhenUsed/>
    <w:rsid w:val="00FD47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6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255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cp:lastModifiedBy>Kupcová Gabriela</cp:lastModifiedBy>
  <cp:revision>6</cp:revision>
  <dcterms:created xsi:type="dcterms:W3CDTF">2023-10-25T18:33:00Z</dcterms:created>
  <dcterms:modified xsi:type="dcterms:W3CDTF">2024-12-12T14:26:00Z</dcterms:modified>
</cp:coreProperties>
</file>